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72" w:rsidRDefault="00072C72" w:rsidP="00072C72">
      <w:pPr>
        <w:rPr>
          <w:b/>
          <w:sz w:val="28"/>
          <w:lang w:val="en-US"/>
        </w:rPr>
      </w:pPr>
    </w:p>
    <w:p w:rsidR="00072C72" w:rsidRDefault="00072C72" w:rsidP="00072C72">
      <w:pPr>
        <w:rPr>
          <w:b/>
          <w:sz w:val="28"/>
        </w:rPr>
      </w:pPr>
    </w:p>
    <w:tbl>
      <w:tblPr>
        <w:tblW w:w="0" w:type="auto"/>
        <w:jc w:val="center"/>
        <w:tblLook w:val="04A0"/>
      </w:tblPr>
      <w:tblGrid>
        <w:gridCol w:w="4228"/>
        <w:gridCol w:w="1170"/>
        <w:gridCol w:w="4173"/>
      </w:tblGrid>
      <w:tr w:rsidR="00072C72" w:rsidTr="00072C72">
        <w:trPr>
          <w:trHeight w:val="1257"/>
          <w:jc w:val="center"/>
        </w:trPr>
        <w:tc>
          <w:tcPr>
            <w:tcW w:w="4428" w:type="dxa"/>
            <w:hideMark/>
          </w:tcPr>
          <w:p w:rsidR="00072C72" w:rsidRDefault="00072C72">
            <w:pPr>
              <w:pStyle w:val="3"/>
              <w:spacing w:line="276" w:lineRule="auto"/>
              <w:jc w:val="center"/>
              <w:rPr>
                <w:rFonts w:ascii="Times Cyr Bash Normal" w:eastAsiaTheme="minorEastAsia" w:hAnsi="Times Cyr Bash Normal"/>
                <w:lang w:eastAsia="en-US"/>
              </w:rPr>
            </w:pPr>
            <w:r>
              <w:rPr>
                <w:rFonts w:ascii="Times Cyr Bash Normal" w:eastAsiaTheme="minorEastAsia" w:hAnsi="Times Cyr Bash Normal"/>
                <w:lang w:eastAsia="en-US"/>
              </w:rPr>
              <w:t>БАШ</w:t>
            </w:r>
            <w:proofErr w:type="gramStart"/>
            <w:r>
              <w:rPr>
                <w:rFonts w:ascii="Times Cyr Bash Normal" w:eastAsiaTheme="minorEastAsia" w:hAnsi="Times Cyr Bash Normal"/>
                <w:lang w:eastAsia="en-US"/>
              </w:rPr>
              <w:t>?О</w:t>
            </w:r>
            <w:proofErr w:type="gramEnd"/>
            <w:r>
              <w:rPr>
                <w:rFonts w:ascii="Times Cyr Bash Normal" w:eastAsiaTheme="minorEastAsia" w:hAnsi="Times Cyr Bash Normal"/>
                <w:lang w:eastAsia="en-US"/>
              </w:rPr>
              <w:t>РТОСТАН РЕСПУБЛИКА</w:t>
            </w:r>
            <w:r>
              <w:rPr>
                <w:rFonts w:ascii="Times Cyr Bash Normal" w:eastAsiaTheme="minorEastAsia" w:hAnsi="Times Cyr Bash Normal"/>
                <w:lang w:val="en-US" w:eastAsia="en-US"/>
              </w:rPr>
              <w:t>h</w:t>
            </w:r>
            <w:r>
              <w:rPr>
                <w:rFonts w:ascii="Times Cyr Bash Normal" w:eastAsiaTheme="minorEastAsia" w:hAnsi="Times Cyr Bash Normal"/>
                <w:lang w:eastAsia="en-US"/>
              </w:rPr>
              <w:t>Ы</w:t>
            </w:r>
          </w:p>
          <w:p w:rsidR="00072C72" w:rsidRDefault="00072C72">
            <w:pPr>
              <w:pStyle w:val="3"/>
              <w:spacing w:line="276" w:lineRule="auto"/>
              <w:jc w:val="center"/>
              <w:rPr>
                <w:rFonts w:ascii="Times Cyr Bash Normal" w:eastAsiaTheme="minorEastAsia" w:hAnsi="Times Cyr Bash Normal"/>
                <w:lang w:eastAsia="en-US"/>
              </w:rPr>
            </w:pPr>
            <w:r>
              <w:rPr>
                <w:rFonts w:ascii="Times Cyr Bash Normal" w:eastAsiaTheme="minorEastAsia" w:hAnsi="Times Cyr Bash Normal"/>
                <w:lang w:eastAsia="en-US"/>
              </w:rPr>
              <w:t>ИГЛИН  РАЙОНЫ</w:t>
            </w:r>
          </w:p>
          <w:p w:rsidR="00072C72" w:rsidRDefault="00072C72">
            <w:pPr>
              <w:pStyle w:val="3"/>
              <w:spacing w:line="276" w:lineRule="auto"/>
              <w:jc w:val="center"/>
              <w:rPr>
                <w:rFonts w:ascii="Times Cyr Bash Normal" w:eastAsiaTheme="minorEastAsia" w:hAnsi="Times Cyr Bash Normal"/>
                <w:lang w:eastAsia="en-US"/>
              </w:rPr>
            </w:pPr>
            <w:r>
              <w:rPr>
                <w:rFonts w:ascii="Times Cyr Bash Normal" w:eastAsiaTheme="minorEastAsia" w:hAnsi="Times Cyr Bash Normal"/>
                <w:lang w:eastAsia="en-US"/>
              </w:rPr>
              <w:t>МУНИЦИПАЛЬ РАЙОНЫНЫ*</w:t>
            </w:r>
          </w:p>
          <w:p w:rsidR="00072C72" w:rsidRDefault="00072C72">
            <w:pPr>
              <w:spacing w:line="276" w:lineRule="auto"/>
              <w:jc w:val="center"/>
              <w:rPr>
                <w:rFonts w:ascii="Times Cyr Bash Normal" w:hAnsi="Times Cyr Bash Normal"/>
                <w:b/>
                <w:bCs/>
                <w:sz w:val="16"/>
                <w:lang w:eastAsia="en-US"/>
              </w:rPr>
            </w:pPr>
            <w:r>
              <w:rPr>
                <w:rFonts w:ascii="Times Cyr Bash Normal" w:hAnsi="Times Cyr Bash Normal"/>
                <w:b/>
                <w:bCs/>
                <w:sz w:val="16"/>
                <w:lang w:eastAsia="en-US"/>
              </w:rPr>
              <w:t>НАДЕЖДИН АУЫЛ  СОВЕТЫ</w:t>
            </w:r>
          </w:p>
          <w:p w:rsidR="00072C72" w:rsidRDefault="00072C72">
            <w:pPr>
              <w:spacing w:line="276" w:lineRule="auto"/>
              <w:jc w:val="center"/>
              <w:rPr>
                <w:rFonts w:ascii="Times Cyr Bash Normal" w:hAnsi="Times Cyr Bash Normal"/>
                <w:b/>
                <w:bCs/>
                <w:sz w:val="16"/>
                <w:lang w:eastAsia="en-US"/>
              </w:rPr>
            </w:pPr>
            <w:r>
              <w:rPr>
                <w:rFonts w:ascii="Times Cyr Bash Normal" w:hAnsi="Times Cyr Bash Normal"/>
                <w:b/>
                <w:bCs/>
                <w:sz w:val="16"/>
                <w:lang w:eastAsia="en-US"/>
              </w:rPr>
              <w:t>АУЫЛ БИЛ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lang w:eastAsia="en-US"/>
              </w:rPr>
              <w:t>М</w:t>
            </w:r>
            <w:r>
              <w:rPr>
                <w:rFonts w:ascii="Times Cyr Bash Normal" w:hAnsi="Times Cyr Bash Normal"/>
                <w:b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Times Cyr Bash Normal" w:hAnsi="Times Cyr Bash Normal"/>
                <w:b/>
                <w:bCs/>
                <w:sz w:val="16"/>
                <w:lang w:val="en-US" w:eastAsia="en-US"/>
              </w:rPr>
              <w:t>H</w:t>
            </w:r>
            <w:r>
              <w:rPr>
                <w:rFonts w:ascii="Times Cyr Bash Normal" w:hAnsi="Times Cyr Bash Normal"/>
                <w:b/>
                <w:bCs/>
                <w:sz w:val="16"/>
                <w:lang w:eastAsia="en-US"/>
              </w:rPr>
              <w:t>Е СОВЕТЫ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C72" w:rsidRDefault="00072C72">
            <w:pPr>
              <w:spacing w:line="276" w:lineRule="auto"/>
              <w:jc w:val="center"/>
              <w:rPr>
                <w:rFonts w:ascii="Times Cyr Bash Normal" w:hAnsi="Times Cyr Bash Normal"/>
                <w:lang w:eastAsia="en-US"/>
              </w:rPr>
            </w:pPr>
            <w:r>
              <w:rPr>
                <w:rFonts w:ascii="Times Cyr Bash Normal" w:hAnsi="Times Cyr Bash Normal"/>
                <w:noProof/>
              </w:rPr>
              <w:drawing>
                <wp:inline distT="0" distB="0" distL="0" distR="0">
                  <wp:extent cx="723900" cy="876300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072C72" w:rsidRDefault="00072C72">
            <w:pPr>
              <w:spacing w:line="276" w:lineRule="auto"/>
              <w:ind w:firstLine="626"/>
              <w:jc w:val="center"/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val="en-US" w:eastAsia="en-US"/>
              </w:rPr>
              <w:t>C</w:t>
            </w:r>
            <w:r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  <w:t xml:space="preserve">ОВЕТ  </w:t>
            </w:r>
          </w:p>
          <w:p w:rsidR="00072C72" w:rsidRDefault="00072C72">
            <w:pPr>
              <w:spacing w:line="276" w:lineRule="auto"/>
              <w:ind w:firstLine="626"/>
              <w:rPr>
                <w:rFonts w:ascii="Times Cyr Bash Normal" w:hAnsi="Times Cyr Bash Normal"/>
                <w:lang w:eastAsia="en-US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  <w:t xml:space="preserve">             СЕЛЬСКОГО ПОСЕЛЕНИЯ</w:t>
            </w:r>
          </w:p>
          <w:p w:rsidR="00072C72" w:rsidRDefault="00072C72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  <w:t>НАДЕЖДИНСКИЙ СЕЛЬСОВЕТ</w:t>
            </w:r>
          </w:p>
          <w:p w:rsidR="00072C72" w:rsidRDefault="00072C72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  <w:t>МУНИЦИПАЛЬНОГО РАЙОНА</w:t>
            </w:r>
          </w:p>
          <w:p w:rsidR="00072C72" w:rsidRDefault="00072C72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  <w:t>ИГЛИНСКИЙ РАЙОН</w:t>
            </w:r>
          </w:p>
          <w:p w:rsidR="00072C72" w:rsidRDefault="00072C72">
            <w:pPr>
              <w:spacing w:line="276" w:lineRule="auto"/>
              <w:ind w:firstLine="708"/>
              <w:jc w:val="center"/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</w:pPr>
            <w:r>
              <w:rPr>
                <w:rFonts w:ascii="Times Cyr Bash Normal" w:hAnsi="Times Cyr Bash Normal"/>
                <w:b/>
                <w:sz w:val="16"/>
                <w:szCs w:val="16"/>
                <w:lang w:eastAsia="en-US"/>
              </w:rPr>
              <w:t>РЕСПУБЛИКИ БАШКОРТОСТАН</w:t>
            </w:r>
          </w:p>
        </w:tc>
      </w:tr>
      <w:tr w:rsidR="00072C72" w:rsidRPr="005C0C36" w:rsidTr="00072C72">
        <w:trPr>
          <w:trHeight w:val="509"/>
          <w:jc w:val="center"/>
        </w:trPr>
        <w:tc>
          <w:tcPr>
            <w:tcW w:w="4428" w:type="dxa"/>
            <w:hideMark/>
          </w:tcPr>
          <w:p w:rsidR="00072C72" w:rsidRDefault="00072C7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lang w:eastAsia="en-US"/>
              </w:rPr>
              <w:t xml:space="preserve">452420, Пятилетка   </w:t>
            </w:r>
            <w:proofErr w:type="spellStart"/>
            <w:r>
              <w:rPr>
                <w:sz w:val="16"/>
                <w:lang w:eastAsia="en-US"/>
              </w:rPr>
              <w:t>ауылы</w:t>
            </w:r>
            <w:proofErr w:type="spellEnd"/>
            <w:r>
              <w:rPr>
                <w:sz w:val="16"/>
                <w:lang w:eastAsia="en-US"/>
              </w:rPr>
              <w:t>,</w:t>
            </w:r>
            <w:proofErr w:type="gramStart"/>
            <w:r>
              <w:rPr>
                <w:sz w:val="16"/>
                <w:lang w:eastAsia="en-US"/>
              </w:rPr>
              <w:t xml:space="preserve">  </w:t>
            </w:r>
            <w:r>
              <w:rPr>
                <w:rFonts w:ascii="Times Cyr Bash Normal" w:hAnsi="Times Cyr Bash Normal"/>
                <w:sz w:val="16"/>
                <w:lang w:eastAsia="en-US"/>
              </w:rPr>
              <w:t>!</w:t>
            </w:r>
            <w:proofErr w:type="gramEnd"/>
            <w:r>
              <w:rPr>
                <w:rFonts w:ascii="Times Cyr Bash Normal" w:hAnsi="Times Cyr Bash Normal"/>
                <w:sz w:val="16"/>
                <w:lang w:eastAsia="en-US"/>
              </w:rPr>
              <w:t>62</w:t>
            </w:r>
            <w:r>
              <w:rPr>
                <w:sz w:val="16"/>
                <w:lang w:eastAsia="en-US"/>
              </w:rPr>
              <w:t xml:space="preserve">к  </w:t>
            </w:r>
            <w:proofErr w:type="spellStart"/>
            <w:r>
              <w:rPr>
                <w:sz w:val="16"/>
                <w:lang w:eastAsia="en-US"/>
              </w:rPr>
              <w:t>урамы</w:t>
            </w:r>
            <w:proofErr w:type="spellEnd"/>
            <w:r>
              <w:rPr>
                <w:sz w:val="16"/>
                <w:lang w:eastAsia="en-US"/>
              </w:rPr>
              <w:t xml:space="preserve">, 4 </w:t>
            </w:r>
          </w:p>
          <w:p w:rsidR="00072C72" w:rsidRDefault="00072C72">
            <w:pPr>
              <w:spacing w:line="276" w:lineRule="auto"/>
              <w:jc w:val="center"/>
              <w:rPr>
                <w:sz w:val="16"/>
                <w:lang w:eastAsia="en-US"/>
              </w:rPr>
            </w:pPr>
            <w:proofErr w:type="spellStart"/>
            <w:r>
              <w:rPr>
                <w:sz w:val="16"/>
                <w:lang w:eastAsia="en-US"/>
              </w:rPr>
              <w:t>Тел.\факс</w:t>
            </w:r>
            <w:proofErr w:type="spellEnd"/>
            <w:r>
              <w:rPr>
                <w:sz w:val="16"/>
                <w:lang w:eastAsia="en-US"/>
              </w:rPr>
              <w:t xml:space="preserve">   (34795) 2-60-33 </w:t>
            </w:r>
          </w:p>
          <w:p w:rsidR="00072C72" w:rsidRDefault="00072C72">
            <w:pPr>
              <w:spacing w:line="276" w:lineRule="auto"/>
              <w:jc w:val="center"/>
              <w:rPr>
                <w:sz w:val="16"/>
                <w:lang w:val="en-US" w:eastAsia="en-US"/>
              </w:rPr>
            </w:pPr>
            <w:r>
              <w:rPr>
                <w:sz w:val="16"/>
                <w:lang w:val="en-GB" w:eastAsia="en-US"/>
              </w:rPr>
              <w:t>e</w:t>
            </w:r>
            <w:r>
              <w:rPr>
                <w:sz w:val="16"/>
                <w:lang w:val="en-US" w:eastAsia="en-US"/>
              </w:rPr>
              <w:t>-</w:t>
            </w:r>
            <w:r>
              <w:rPr>
                <w:sz w:val="16"/>
                <w:lang w:val="en-GB" w:eastAsia="en-US"/>
              </w:rPr>
              <w:t>mail</w:t>
            </w:r>
            <w:r>
              <w:rPr>
                <w:sz w:val="16"/>
                <w:lang w:val="en-US" w:eastAsia="en-US"/>
              </w:rPr>
              <w:t xml:space="preserve">: </w:t>
            </w:r>
            <w:hyperlink r:id="rId7" w:history="1">
              <w:r>
                <w:rPr>
                  <w:rStyle w:val="a3"/>
                  <w:lang w:val="en-GB" w:eastAsia="en-US"/>
                </w:rPr>
                <w:t>nadegdino</w:t>
              </w:r>
              <w:r>
                <w:rPr>
                  <w:rStyle w:val="a3"/>
                  <w:lang w:val="en-US" w:eastAsia="en-US"/>
                </w:rPr>
                <w:t>_</w:t>
              </w:r>
              <w:r>
                <w:rPr>
                  <w:rStyle w:val="a3"/>
                  <w:lang w:val="en-GB" w:eastAsia="en-US"/>
                </w:rPr>
                <w:t>igl</w:t>
              </w:r>
              <w:r>
                <w:rPr>
                  <w:rStyle w:val="a3"/>
                  <w:lang w:val="en-US" w:eastAsia="en-US"/>
                </w:rPr>
                <w:t>@</w:t>
              </w:r>
              <w:r>
                <w:rPr>
                  <w:rStyle w:val="a3"/>
                  <w:lang w:val="en-GB" w:eastAsia="en-US"/>
                </w:rPr>
                <w:t>mail</w:t>
              </w:r>
              <w:r>
                <w:rPr>
                  <w:rStyle w:val="a3"/>
                  <w:lang w:val="en-US" w:eastAsia="en-US"/>
                </w:rPr>
                <w:t>.</w:t>
              </w:r>
              <w:r>
                <w:rPr>
                  <w:rStyle w:val="a3"/>
                  <w:lang w:val="en-GB" w:eastAsia="en-US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72C72" w:rsidRDefault="00072C72">
            <w:pPr>
              <w:spacing w:line="276" w:lineRule="auto"/>
              <w:jc w:val="center"/>
              <w:rPr>
                <w:sz w:val="16"/>
                <w:lang w:val="en-US" w:eastAsia="en-US"/>
              </w:rPr>
            </w:pPr>
          </w:p>
        </w:tc>
        <w:tc>
          <w:tcPr>
            <w:tcW w:w="4428" w:type="dxa"/>
            <w:hideMark/>
          </w:tcPr>
          <w:p w:rsidR="00072C72" w:rsidRDefault="00072C72">
            <w:pPr>
              <w:spacing w:line="276" w:lineRule="auto"/>
              <w:jc w:val="center"/>
              <w:rPr>
                <w:sz w:val="16"/>
                <w:szCs w:val="20"/>
                <w:lang w:eastAsia="en-US"/>
              </w:rPr>
            </w:pPr>
            <w:r>
              <w:rPr>
                <w:sz w:val="16"/>
                <w:lang w:val="en-US" w:eastAsia="en-US"/>
              </w:rPr>
              <w:t xml:space="preserve">                   </w:t>
            </w:r>
            <w:r>
              <w:rPr>
                <w:sz w:val="16"/>
                <w:lang w:eastAsia="en-US"/>
              </w:rPr>
              <w:t xml:space="preserve">452420,  </w:t>
            </w:r>
            <w:proofErr w:type="gramStart"/>
            <w:r>
              <w:rPr>
                <w:sz w:val="16"/>
                <w:lang w:eastAsia="en-US"/>
              </w:rPr>
              <w:t>с</w:t>
            </w:r>
            <w:proofErr w:type="gramEnd"/>
            <w:r>
              <w:rPr>
                <w:sz w:val="16"/>
                <w:lang w:eastAsia="en-US"/>
              </w:rPr>
              <w:t>.  Пятилетка, ул. Центральная, 4</w:t>
            </w:r>
          </w:p>
          <w:p w:rsidR="00072C72" w:rsidRDefault="00072C72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                 </w:t>
            </w:r>
            <w:proofErr w:type="spellStart"/>
            <w:r>
              <w:rPr>
                <w:sz w:val="16"/>
                <w:lang w:eastAsia="en-US"/>
              </w:rPr>
              <w:t>Тел.\факс</w:t>
            </w:r>
            <w:proofErr w:type="spellEnd"/>
            <w:r>
              <w:rPr>
                <w:sz w:val="16"/>
                <w:lang w:eastAsia="en-US"/>
              </w:rPr>
              <w:t xml:space="preserve">  (34795) 2-60-33</w:t>
            </w:r>
          </w:p>
          <w:p w:rsidR="00072C72" w:rsidRDefault="00072C72">
            <w:pPr>
              <w:spacing w:line="276" w:lineRule="auto"/>
              <w:jc w:val="center"/>
              <w:rPr>
                <w:sz w:val="16"/>
                <w:lang w:val="en-US" w:eastAsia="en-US"/>
              </w:rPr>
            </w:pPr>
            <w:r>
              <w:rPr>
                <w:sz w:val="16"/>
                <w:lang w:eastAsia="en-US"/>
              </w:rPr>
              <w:t xml:space="preserve">              </w:t>
            </w:r>
            <w:r>
              <w:rPr>
                <w:sz w:val="16"/>
                <w:lang w:val="en-GB" w:eastAsia="en-US"/>
              </w:rPr>
              <w:t>e-mail: nadegdino_igl@mail.ru</w:t>
            </w:r>
          </w:p>
        </w:tc>
      </w:tr>
    </w:tbl>
    <w:p w:rsidR="00072C72" w:rsidRDefault="00072C72" w:rsidP="00072C72">
      <w:pPr>
        <w:rPr>
          <w:b/>
          <w:sz w:val="30"/>
          <w:szCs w:val="20"/>
        </w:rPr>
      </w:pPr>
      <w:r>
        <w:rPr>
          <w:rFonts w:ascii="Times Cyr Bash Normal" w:hAnsi="Times Cyr Bash Normal"/>
          <w:sz w:val="16"/>
        </w:rPr>
        <w:t>____________________________________________________________________________________________________________________________________________________________________</w:t>
      </w:r>
    </w:p>
    <w:p w:rsidR="00072C72" w:rsidRDefault="00072C72" w:rsidP="00072C72">
      <w:pPr>
        <w:rPr>
          <w:b/>
          <w:sz w:val="16"/>
          <w:szCs w:val="16"/>
        </w:rPr>
      </w:pPr>
    </w:p>
    <w:p w:rsidR="00072C72" w:rsidRDefault="00072C72" w:rsidP="00072C72">
      <w:pPr>
        <w:rPr>
          <w:b/>
          <w:sz w:val="30"/>
          <w:szCs w:val="20"/>
        </w:rPr>
      </w:pPr>
      <w:r>
        <w:rPr>
          <w:b/>
        </w:rPr>
        <w:t xml:space="preserve">КАРАР                                                                                                            РЕШЕНИЕ    </w:t>
      </w:r>
    </w:p>
    <w:p w:rsidR="00072C72" w:rsidRDefault="00072C72" w:rsidP="00072C72">
      <w:pPr>
        <w:rPr>
          <w:b/>
        </w:rPr>
      </w:pPr>
      <w:r>
        <w:rPr>
          <w:b/>
        </w:rPr>
        <w:t xml:space="preserve"> </w:t>
      </w:r>
    </w:p>
    <w:p w:rsidR="00072C72" w:rsidRDefault="00072C72" w:rsidP="00072C72">
      <w:pPr>
        <w:rPr>
          <w:b/>
          <w:sz w:val="28"/>
        </w:rPr>
      </w:pPr>
    </w:p>
    <w:p w:rsidR="00072C72" w:rsidRDefault="00072C72" w:rsidP="00072C72">
      <w:pPr>
        <w:rPr>
          <w:b/>
          <w:sz w:val="28"/>
        </w:rPr>
      </w:pPr>
      <w:r>
        <w:rPr>
          <w:b/>
          <w:sz w:val="28"/>
        </w:rPr>
        <w:t xml:space="preserve">             Совета  сельского  поселения   Надеждинский   сельсовет</w:t>
      </w:r>
    </w:p>
    <w:p w:rsidR="00072C72" w:rsidRDefault="00072C72" w:rsidP="00072C72">
      <w:pPr>
        <w:ind w:left="420"/>
        <w:rPr>
          <w:b/>
          <w:sz w:val="28"/>
        </w:rPr>
      </w:pPr>
      <w:r>
        <w:rPr>
          <w:b/>
          <w:sz w:val="28"/>
        </w:rPr>
        <w:t xml:space="preserve">муниципального   района  Иглинский  район   Республики     </w:t>
      </w:r>
    </w:p>
    <w:p w:rsidR="00072C72" w:rsidRDefault="00072C72" w:rsidP="00072C72">
      <w:pPr>
        <w:ind w:left="420"/>
        <w:rPr>
          <w:b/>
          <w:sz w:val="28"/>
        </w:rPr>
      </w:pPr>
      <w:r>
        <w:rPr>
          <w:b/>
          <w:sz w:val="28"/>
        </w:rPr>
        <w:t xml:space="preserve">                                             Башкортостан</w:t>
      </w:r>
    </w:p>
    <w:p w:rsidR="00072C72" w:rsidRPr="00072C72" w:rsidRDefault="00072C72" w:rsidP="00072C72"/>
    <w:p w:rsidR="00072C72" w:rsidRPr="00072C72" w:rsidRDefault="00072C72" w:rsidP="00072C72"/>
    <w:p w:rsidR="00072C72" w:rsidRDefault="00072C72" w:rsidP="00072C72">
      <w:pPr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Об  утверждении Положения </w:t>
      </w:r>
      <w:r w:rsidRPr="00072C72">
        <w:rPr>
          <w:sz w:val="28"/>
          <w:szCs w:val="28"/>
        </w:rPr>
        <w:t xml:space="preserve"> </w:t>
      </w:r>
      <w:r>
        <w:rPr>
          <w:sz w:val="28"/>
          <w:szCs w:val="28"/>
        </w:rPr>
        <w:t>об  организации  работы  с  персональными  данными  в  сельском  поселении  Надеждинский  сельсовет  муниципального  района  Иглинский  район  Республики  Башкортостан.</w:t>
      </w:r>
    </w:p>
    <w:p w:rsidR="00072C72" w:rsidRDefault="00072C72" w:rsidP="00072C72">
      <w:pPr>
        <w:rPr>
          <w:sz w:val="28"/>
          <w:szCs w:val="28"/>
        </w:rPr>
      </w:pPr>
    </w:p>
    <w:p w:rsidR="00072C72" w:rsidRDefault="00072C72" w:rsidP="00072C72">
      <w:pPr>
        <w:rPr>
          <w:sz w:val="28"/>
          <w:szCs w:val="28"/>
        </w:rPr>
      </w:pPr>
      <w:r>
        <w:rPr>
          <w:sz w:val="28"/>
          <w:szCs w:val="28"/>
        </w:rPr>
        <w:t xml:space="preserve">          В  соответствии  с  Федеральным  законом  «О  муниципальной  службе  в  Российской  Федерации», Законом  Республики  Башкортостан  «О  муниципальной  службе  в  Республике  Башкортостан», </w:t>
      </w:r>
      <w:r w:rsidR="00223D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Совет  сельского  поселения  Надеждинский  сельсовет  муниципального  района  Иглинский  район  Республики  Башкортостан  решил:</w:t>
      </w:r>
    </w:p>
    <w:p w:rsidR="00072C72" w:rsidRDefault="00072C72" w:rsidP="00072C72">
      <w:pPr>
        <w:rPr>
          <w:sz w:val="28"/>
          <w:szCs w:val="28"/>
        </w:rPr>
      </w:pPr>
    </w:p>
    <w:p w:rsidR="00072C72" w:rsidRDefault="00072C72" w:rsidP="00072C7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Утвердит</w:t>
      </w:r>
      <w:r w:rsidR="00223D54">
        <w:rPr>
          <w:sz w:val="28"/>
          <w:szCs w:val="28"/>
        </w:rPr>
        <w:t>ь  Положение  об  организации  работы  с  персональными  данными  в  сельском  поселении</w:t>
      </w:r>
      <w:r>
        <w:rPr>
          <w:sz w:val="28"/>
          <w:szCs w:val="28"/>
        </w:rPr>
        <w:t xml:space="preserve">  Надеждинский  сельсовет  муниципального  района  Иглинский  район  Республики  Башкортостан.</w:t>
      </w:r>
    </w:p>
    <w:p w:rsidR="00072C72" w:rsidRDefault="00072C72" w:rsidP="00072C72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 на  Постоянную  комиссию  сельского  поселения  по  бюджету,  налогам, вопросам  собственности  и  социально-гуманитарным  вопросам  (председатель  Маслова  Н.Н.)</w:t>
      </w:r>
    </w:p>
    <w:p w:rsidR="00072C72" w:rsidRDefault="00072C72" w:rsidP="00072C72">
      <w:pPr>
        <w:rPr>
          <w:sz w:val="28"/>
          <w:szCs w:val="28"/>
        </w:rPr>
      </w:pPr>
    </w:p>
    <w:p w:rsidR="00072C72" w:rsidRDefault="00072C72" w:rsidP="00072C72">
      <w:pPr>
        <w:rPr>
          <w:sz w:val="28"/>
          <w:szCs w:val="28"/>
        </w:rPr>
      </w:pPr>
    </w:p>
    <w:p w:rsidR="00072C72" w:rsidRDefault="00072C72" w:rsidP="00072C72">
      <w:pPr>
        <w:rPr>
          <w:sz w:val="28"/>
          <w:szCs w:val="28"/>
        </w:rPr>
      </w:pPr>
    </w:p>
    <w:p w:rsidR="00072C72" w:rsidRDefault="00072C72" w:rsidP="00072C72">
      <w:pPr>
        <w:rPr>
          <w:sz w:val="28"/>
          <w:szCs w:val="28"/>
        </w:rPr>
      </w:pPr>
      <w:r>
        <w:rPr>
          <w:sz w:val="28"/>
          <w:szCs w:val="28"/>
        </w:rPr>
        <w:t xml:space="preserve">Глава  сельского  поселения                                         </w:t>
      </w:r>
      <w:proofErr w:type="spellStart"/>
      <w:r>
        <w:rPr>
          <w:sz w:val="28"/>
          <w:szCs w:val="28"/>
        </w:rPr>
        <w:t>Т.В.Ашанина</w:t>
      </w:r>
      <w:proofErr w:type="spellEnd"/>
    </w:p>
    <w:p w:rsidR="00072C72" w:rsidRDefault="00072C72" w:rsidP="00072C72">
      <w:pPr>
        <w:rPr>
          <w:sz w:val="28"/>
          <w:szCs w:val="28"/>
        </w:rPr>
      </w:pPr>
    </w:p>
    <w:p w:rsidR="00072C72" w:rsidRDefault="00072C72" w:rsidP="00072C72">
      <w:pPr>
        <w:rPr>
          <w:sz w:val="28"/>
          <w:szCs w:val="28"/>
        </w:rPr>
      </w:pPr>
      <w:r>
        <w:rPr>
          <w:sz w:val="28"/>
          <w:szCs w:val="28"/>
        </w:rPr>
        <w:t>12  февраля  2013 года</w:t>
      </w:r>
    </w:p>
    <w:p w:rsidR="00072C72" w:rsidRDefault="00223D54" w:rsidP="00072C72">
      <w:pPr>
        <w:rPr>
          <w:sz w:val="28"/>
          <w:szCs w:val="28"/>
        </w:rPr>
      </w:pPr>
      <w:r>
        <w:rPr>
          <w:sz w:val="28"/>
          <w:szCs w:val="28"/>
        </w:rPr>
        <w:t>№  146</w:t>
      </w:r>
    </w:p>
    <w:p w:rsidR="00DC4EAA" w:rsidRDefault="00DC4EAA">
      <w:pPr>
        <w:rPr>
          <w:lang w:val="en-US"/>
        </w:rPr>
      </w:pPr>
    </w:p>
    <w:p w:rsidR="005C0C36" w:rsidRDefault="005C0C36">
      <w:pPr>
        <w:rPr>
          <w:lang w:val="en-US"/>
        </w:rPr>
      </w:pPr>
    </w:p>
    <w:p w:rsidR="005C0C36" w:rsidRDefault="005C0C36">
      <w:pPr>
        <w:rPr>
          <w:lang w:val="en-US"/>
        </w:rPr>
      </w:pPr>
    </w:p>
    <w:p w:rsidR="005C0C36" w:rsidRDefault="005C0C36" w:rsidP="005C0C36">
      <w:pPr>
        <w:ind w:left="48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 решением Совета сельского поселения Надеждинский сельсовет от «12» февраля  2013 г.</w:t>
      </w:r>
    </w:p>
    <w:p w:rsidR="005C0C36" w:rsidRDefault="005C0C36" w:rsidP="005C0C36">
      <w:pPr>
        <w:ind w:left="4848"/>
        <w:jc w:val="both"/>
        <w:rPr>
          <w:sz w:val="28"/>
          <w:szCs w:val="28"/>
        </w:rPr>
      </w:pPr>
      <w:r>
        <w:rPr>
          <w:sz w:val="28"/>
          <w:szCs w:val="28"/>
        </w:rPr>
        <w:t>№ 146</w:t>
      </w:r>
    </w:p>
    <w:p w:rsidR="005C0C36" w:rsidRDefault="005C0C36" w:rsidP="005C0C36">
      <w:pPr>
        <w:jc w:val="center"/>
        <w:rPr>
          <w:sz w:val="28"/>
          <w:szCs w:val="28"/>
        </w:rPr>
      </w:pPr>
    </w:p>
    <w:p w:rsidR="005C0C36" w:rsidRPr="007F77DC" w:rsidRDefault="005C0C36" w:rsidP="005C0C36">
      <w:pPr>
        <w:jc w:val="center"/>
        <w:rPr>
          <w:b/>
          <w:sz w:val="28"/>
          <w:szCs w:val="28"/>
        </w:rPr>
      </w:pPr>
    </w:p>
    <w:p w:rsidR="005C0C36" w:rsidRPr="007F77DC" w:rsidRDefault="005C0C36" w:rsidP="005C0C36">
      <w:pPr>
        <w:jc w:val="center"/>
        <w:rPr>
          <w:b/>
          <w:sz w:val="28"/>
          <w:szCs w:val="28"/>
        </w:rPr>
      </w:pPr>
      <w:r w:rsidRPr="007F77DC">
        <w:rPr>
          <w:b/>
          <w:sz w:val="28"/>
          <w:szCs w:val="28"/>
        </w:rPr>
        <w:t xml:space="preserve">Положение </w:t>
      </w:r>
    </w:p>
    <w:p w:rsidR="005C0C36" w:rsidRPr="007F77DC" w:rsidRDefault="005C0C36" w:rsidP="005C0C36">
      <w:pPr>
        <w:jc w:val="center"/>
        <w:rPr>
          <w:b/>
          <w:sz w:val="28"/>
          <w:szCs w:val="28"/>
        </w:rPr>
      </w:pPr>
      <w:r w:rsidRPr="007F77DC">
        <w:rPr>
          <w:b/>
          <w:sz w:val="28"/>
          <w:szCs w:val="28"/>
        </w:rPr>
        <w:t xml:space="preserve">об организации работы с персональными данными </w:t>
      </w:r>
    </w:p>
    <w:p w:rsidR="005C0C36" w:rsidRPr="007F77DC" w:rsidRDefault="005C0C36" w:rsidP="005C0C36">
      <w:pPr>
        <w:jc w:val="center"/>
        <w:rPr>
          <w:b/>
          <w:sz w:val="28"/>
          <w:szCs w:val="28"/>
        </w:rPr>
      </w:pPr>
      <w:r w:rsidRPr="007F77DC">
        <w:rPr>
          <w:b/>
          <w:sz w:val="28"/>
          <w:szCs w:val="28"/>
        </w:rPr>
        <w:t>в сельском поселении  Надеждинский  сельсовет муниципального района Иглинский район Республики Башкортостан</w:t>
      </w:r>
    </w:p>
    <w:p w:rsidR="005C0C36" w:rsidRPr="007F77DC" w:rsidRDefault="005C0C36" w:rsidP="005C0C36">
      <w:pPr>
        <w:jc w:val="center"/>
        <w:rPr>
          <w:b/>
          <w:sz w:val="28"/>
          <w:szCs w:val="28"/>
        </w:rPr>
      </w:pPr>
    </w:p>
    <w:p w:rsidR="005C0C36" w:rsidRDefault="005C0C36" w:rsidP="005C0C3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 определяется порядок получения, обработки, хранения, передачи и любого другого использования персональных данных муниципальных служащих и других работников сельского поселения Надеждинский сельсовет муниципального района Иглинский район Республики Башкортостан (далее – сельского поселения), а также ведения их личных дел в соответствии с действующим законодательством.</w:t>
      </w:r>
    </w:p>
    <w:p w:rsidR="005C0C36" w:rsidRDefault="005C0C36" w:rsidP="005C0C3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 персональными данными понимаются сведения о фактах, событиях и обстоятельствах жизни гражданского служащего, позволяющие идентифицировать личность работника и содержащиеся в личном деле работника либо подлежащие включению в личное дело в соответствии с настоящим Положением.</w:t>
      </w:r>
    </w:p>
    <w:p w:rsidR="005C0C36" w:rsidRDefault="005C0C36" w:rsidP="005C0C3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сельского поселения обеспечивает защиту персональных данных работников, содержащихся в их личных делах, от неправомерного их использования или утраты.</w:t>
      </w:r>
    </w:p>
    <w:p w:rsidR="005C0C36" w:rsidRDefault="005C0C36" w:rsidP="005C0C3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определяет муниципальных служащих, уполномоченных на обработку, получение, хранение, передачу и любое другое использование персональных данных работников и несущих ответственность в соответствии с действующим законодательством за нарушение режима защиты этих персональных данных.</w:t>
      </w:r>
    </w:p>
    <w:p w:rsidR="005C0C36" w:rsidRDefault="005C0C36" w:rsidP="005C0C3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получении, обработке, хранении и передаче персональных данных работника необходимо соблюдать следующие требования:</w:t>
      </w:r>
    </w:p>
    <w:p w:rsidR="005C0C36" w:rsidRDefault="005C0C36" w:rsidP="005C0C36">
      <w:pPr>
        <w:ind w:left="768" w:hanging="408"/>
        <w:jc w:val="both"/>
        <w:rPr>
          <w:sz w:val="28"/>
          <w:szCs w:val="28"/>
        </w:rPr>
      </w:pPr>
      <w:r>
        <w:rPr>
          <w:sz w:val="28"/>
          <w:szCs w:val="28"/>
        </w:rPr>
        <w:t>а) персональные данные следует получать лично у работника. В случае возникновения необходимости получения персональных данных у третьей стороны следует известить об этом работника заранее, получить его письменное согласие и сообщить работнику о целях, предполагаемых источниках и способах получения персональных данных;</w:t>
      </w:r>
    </w:p>
    <w:p w:rsidR="005C0C36" w:rsidRDefault="005C0C36" w:rsidP="005C0C36">
      <w:pPr>
        <w:ind w:left="768" w:hanging="4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запрещается получать, обрабатывать и приобщать к личному делу работника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  <w:proofErr w:type="gramEnd"/>
    </w:p>
    <w:p w:rsidR="005C0C36" w:rsidRDefault="005C0C36" w:rsidP="005C0C36">
      <w:pPr>
        <w:ind w:left="768" w:hanging="4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в) при принятии решений, затрагивающих интересы работника, запрещается основываться на персональных данных, полученных исключительно в результате их автоматизированной обработки или с использованием электронных носителей;</w:t>
      </w:r>
    </w:p>
    <w:p w:rsidR="005C0C36" w:rsidRDefault="005C0C36" w:rsidP="005C0C36">
      <w:pPr>
        <w:ind w:left="768" w:hanging="408"/>
        <w:jc w:val="both"/>
        <w:rPr>
          <w:sz w:val="28"/>
          <w:szCs w:val="28"/>
        </w:rPr>
      </w:pPr>
      <w:r>
        <w:rPr>
          <w:sz w:val="28"/>
          <w:szCs w:val="28"/>
        </w:rPr>
        <w:t>г) передача персональных данных работника третьей стороне не допускается без письменного согласия работника, за исключением случаев, установленных федеральным законом.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целях защиты персональных данных работник имеет право: 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а) получать полную информацию о своих персональных данных и обработке этих данных (в т.ч. автоматизированной);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данные, за исключение случаев, предусмотренных федеральным законом;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в) требовать исключения или исправления неверных или неполных персональных данных, а также данных, обработанных с нарушением федерального закона. Персональные данные оценочного характера работник имеет право заполнить заявлением, выражающим его собственную точку зрения;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г) Требовать уведомления всех лиц, которым ранее были сообщены неверные или неполные персональные данные, обо всех произведенных в них изменениях или исключениях из них;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обжаловать в суд любые неправомерные действия или бездействие при обработке и защите его персональных данных.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7. Муниципальный служащий, виновных в нарушении норм, регулирующих получение, обработку, хранение и передачу персональных данных других работников, несет ответственность в соответствии с действующим законодательством.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8. В личное дело работника вносятся его персональные данные и иные сведения, связанные с поступлением на работу, периодом работы и увольнением и необходимые для обеспечения деятельности сельского поселения. Личное дело работника ведется управляющим делами администрации сельского поселения.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9. Персональные данные, внесенные в личные дела работников, иные сведения, содержащиеся в личных делах работников, относятся к сведениям конфиденциального характера.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10. К личному делу работника приобщаются: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а) письменное заявление с просьбой о поступлении на работу;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б) собственноручно заполненная и подписанная анкета установленной формы с приложением фотографии;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в) документы о прохождении конкурса (если гражданин назначен на должность по результатам конкурса);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г) копия паспорта и копии свидетельств о государственной регистрации актов гражданского состояния;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>
        <w:rPr>
          <w:sz w:val="28"/>
          <w:szCs w:val="28"/>
        </w:rPr>
        <w:t>) копия трудовой книжки или документа, подтверждающего прохождение военной или иной службы;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е) копии документов о профессиональном образовании, профессиональной переподготовке, повышении квалификации, присвоении ученой степени, ученого звания;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ж) копии решений о награждении государственными наградами, присвоении почетных, воинских и специальных званий, присвоении государственных премий;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копия распоряжения о приеме на работу;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и) экземпляр служебного контракта, трудового договора, а также экземпляры письменных дополнительных соглашений, которыми оформляются изменения и дополнения, внесенные в служебный контракт или трудовой договор;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к) копии актов сельского поселения о переводе работника на иную должность, о временном замещении иной должности;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л) копии  документов воинского учета (для военнообязанных и лиц, принадлежащих призыву на военную службу);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м) копия акта об освобождении служащего от замещаемой должности, прекращении служебного контракта, увольнении с работы или об их приостановлении;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) аттестационный лист служащего, прошедшего аттестацию, и отзыв об исполнении им должностных обязанностей за аттестационный период;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о) экзаменационный лист служащего и отзыв об уровне его знаний, навыков и умений (профессиональном уровне) и о возможности присвоения ему классного чина муниципальной службы;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) копии документов о присвоении служащему классного чина;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) копии документов о включении служащего в кадровый резерв, об исключении из кадрового резерва;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с) копии решений о поощрении работника, о наложении на него дисциплинарного взыскания до его снятия или отмены;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т) копии документов о начале служебной проверки, ее результатах, об отстранении муниципального служащего от замещаемой должности;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у) документы о допуске к сведениям, составляющим государственную или иную охраняемую законом тайну;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) сведения о доходах, имуществе или обязательствах имущественного характера;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>) копия страхового свидетельства обязательного пенсионного страхования;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) копия свидетельства о постановке на учет в налоговом органе физического лица по месту жительства на территории РФ;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ч) копия страхового медицинского полиса обязательного медицинского страхования;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>) медицинское заключение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щ</w:t>
      </w:r>
      <w:proofErr w:type="spellEnd"/>
      <w:r>
        <w:rPr>
          <w:sz w:val="28"/>
          <w:szCs w:val="28"/>
        </w:rPr>
        <w:t>) справка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служащим ограничений, установленных действующим законодательством.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11. В личное дело работника вносятся также письменные объяснения, если такие объяснения даны им после ознакомления с документами его личного дела. К личному делу приобщаются иные документы, предусмотренные действующим законодательством.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12. Документы, приобщенные к личному делу, брошюруются, страницы нумеруются, к личному делу прилагается опись.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13. В обязанности управляющего делами, осуществляющего ведение личных дел работников, входят: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а) приобщение документов к личным делам работников;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б) обеспечение сохранности личных дел работников;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в) обеспечение конфиденциальности сведений, содержащихся в личных делах работников;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г) предоставление сведений о доходах, имуществе и обязательствах имущественного характера для опубликования в СМИ в соответствии с действующим законодательством;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информирование муниципальных служащих, указанных в подпункте г) настоящего пункта, об обращении СМИ о предоставлении ему сведений о его доходах, имуществе и обязательствах имущественного характера;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е) ознакомление работника с документами своего личного дела не реже одного раза в год, а также по просьбе работника в любое время.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15. При переводе муниципального служащего на должность муниципальной или гражданской службы в другом муниципальном или государственном органе его личное дело передается в этот орган.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  <w:r>
        <w:rPr>
          <w:sz w:val="28"/>
          <w:szCs w:val="28"/>
        </w:rPr>
        <w:t>16. Личные дела работников, уволенных со службы и работы, хранятся в течение 10 лет, после чего сдаются в архив. Если гражданин, уволенный с муниципальной службы, вновь поступит на муниципальную или государственную службу, его личное дело подлежит передаче в орган по месту замещения должности муниципальной или гражданской службы.</w:t>
      </w:r>
    </w:p>
    <w:p w:rsidR="005C0C36" w:rsidRDefault="005C0C36" w:rsidP="005C0C36">
      <w:pPr>
        <w:ind w:left="744" w:hanging="384"/>
        <w:jc w:val="both"/>
        <w:rPr>
          <w:sz w:val="28"/>
          <w:szCs w:val="28"/>
        </w:rPr>
      </w:pPr>
    </w:p>
    <w:p w:rsidR="005C0C36" w:rsidRPr="00E43CC6" w:rsidRDefault="005C0C36" w:rsidP="005C0C36">
      <w:pPr>
        <w:ind w:left="744" w:hanging="384"/>
        <w:jc w:val="both"/>
        <w:rPr>
          <w:sz w:val="28"/>
          <w:szCs w:val="28"/>
        </w:rPr>
      </w:pPr>
    </w:p>
    <w:p w:rsidR="005C0C36" w:rsidRPr="005C0C36" w:rsidRDefault="005C0C36"/>
    <w:sectPr w:rsidR="005C0C36" w:rsidRPr="005C0C36" w:rsidSect="00DC4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51F2A"/>
    <w:multiLevelType w:val="hybridMultilevel"/>
    <w:tmpl w:val="46B4DE9E"/>
    <w:lvl w:ilvl="0" w:tplc="2E9C6E62">
      <w:start w:val="1"/>
      <w:numFmt w:val="decimal"/>
      <w:lvlText w:val="%1."/>
      <w:lvlJc w:val="left"/>
      <w:pPr>
        <w:ind w:left="11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A439F8"/>
    <w:multiLevelType w:val="hybridMultilevel"/>
    <w:tmpl w:val="1F18577A"/>
    <w:lvl w:ilvl="0" w:tplc="D374AFD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C72"/>
    <w:rsid w:val="00072C72"/>
    <w:rsid w:val="000B6267"/>
    <w:rsid w:val="00223D54"/>
    <w:rsid w:val="005C0C36"/>
    <w:rsid w:val="00AC38AC"/>
    <w:rsid w:val="00DC4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72C72"/>
    <w:pPr>
      <w:keepNext/>
      <w:outlineLvl w:val="2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72C72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styleId="a3">
    <w:name w:val="Hyperlink"/>
    <w:basedOn w:val="a0"/>
    <w:semiHidden/>
    <w:unhideWhenUsed/>
    <w:rsid w:val="00072C7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2C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C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C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degdino_ig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0C994-9B23-46BB-9D85-5AD4996FA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3</cp:revision>
  <cp:lastPrinted>2013-10-08T04:28:00Z</cp:lastPrinted>
  <dcterms:created xsi:type="dcterms:W3CDTF">2013-02-19T05:11:00Z</dcterms:created>
  <dcterms:modified xsi:type="dcterms:W3CDTF">2013-10-08T04:28:00Z</dcterms:modified>
</cp:coreProperties>
</file>